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783" w:rsidRPr="006A57BB" w:rsidRDefault="00025783" w:rsidP="00025783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</w:rPr>
      </w:pPr>
      <w:r w:rsidRPr="006A57B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Pr="006A57BB">
        <w:rPr>
          <w:rFonts w:ascii="Calibri" w:eastAsia="Calibri" w:hAnsi="Calibri" w:cs="Times New Roman"/>
          <w:noProof/>
          <w:lang w:eastAsia="ru-RU"/>
        </w:rPr>
        <w:t xml:space="preserve">                                                                                  </w:t>
      </w:r>
      <w:r w:rsidRPr="006A57BB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6FF12211" wp14:editId="10B4D958">
            <wp:extent cx="43815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025783" w:rsidRPr="006A57BB" w:rsidTr="002225B2">
        <w:trPr>
          <w:trHeight w:val="609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25783" w:rsidRPr="006A57BB" w:rsidRDefault="00025783" w:rsidP="002225B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ПІВДЕННОУКРАЇНСЬКИЙ </w:t>
            </w:r>
          </w:p>
          <w:p w:rsidR="00025783" w:rsidRPr="006A57BB" w:rsidRDefault="00025783" w:rsidP="002225B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:rsidR="00025783" w:rsidRPr="006A57BB" w:rsidRDefault="00025783" w:rsidP="002225B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6A57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РОЗПОРЯДЖЕННЯ</w:t>
            </w:r>
          </w:p>
        </w:tc>
      </w:tr>
    </w:tbl>
    <w:p w:rsidR="00025783" w:rsidRPr="00D55270" w:rsidRDefault="00025783" w:rsidP="00025783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019BF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019BF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7019BF">
        <w:rPr>
          <w:rFonts w:ascii="Times New Roman" w:eastAsia="Times New Roman" w:hAnsi="Times New Roman" w:cs="Times New Roman"/>
          <w:sz w:val="24"/>
          <w:szCs w:val="24"/>
          <w:lang w:eastAsia="ru-RU"/>
        </w:rPr>
        <w:t>161-р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85"/>
      </w:tblGrid>
      <w:tr w:rsidR="00025783" w:rsidRPr="006A57BB" w:rsidTr="002225B2">
        <w:trPr>
          <w:trHeight w:val="1116"/>
        </w:trPr>
        <w:tc>
          <w:tcPr>
            <w:tcW w:w="3885" w:type="dxa"/>
          </w:tcPr>
          <w:p w:rsidR="00025783" w:rsidRPr="006A57BB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5783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5783" w:rsidRPr="006A57BB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перенесення 69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Південноукраїнської міської   ради  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скликання</w:t>
            </w:r>
          </w:p>
          <w:p w:rsidR="00025783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5783" w:rsidRPr="006A57BB" w:rsidRDefault="00025783" w:rsidP="002225B2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5783" w:rsidRDefault="00025783" w:rsidP="00025783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 п.8, 20 ч.4 ст.42  Закону  України  «Про місцеве  самоврядування  в  Україні»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1" w:name="_Hlk21400644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  постанову Верховної Ради України від 08.10.2025 №4621-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B14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у зв’язку з п</w:t>
      </w:r>
      <w:r w:rsidR="00AC3E5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роща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нням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10.00 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із 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загибл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захисник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України  </w:t>
      </w:r>
    </w:p>
    <w:p w:rsidR="00025783" w:rsidRDefault="00025783" w:rsidP="00025783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Перенести  69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сесію  Південноукраїнської  міської  ради  VII</w:t>
      </w:r>
      <w:r w:rsidRPr="006A57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скликану 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розпорядженням міського голови від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83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145-р  на 03.07.2026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10.00 на 11.00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Міський голова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Валерій ОНУФРІЄНКО</w:t>
      </w: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783" w:rsidRPr="0027220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203">
        <w:rPr>
          <w:rFonts w:ascii="Times New Roman" w:eastAsia="Times New Roman" w:hAnsi="Times New Roman" w:cs="Times New Roman"/>
          <w:sz w:val="20"/>
          <w:szCs w:val="20"/>
          <w:lang w:eastAsia="ru-RU"/>
        </w:rPr>
        <w:t>УСАТА Світлана</w:t>
      </w:r>
    </w:p>
    <w:p w:rsidR="00025783" w:rsidRPr="00272203" w:rsidRDefault="00025783" w:rsidP="00025783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203">
        <w:rPr>
          <w:rFonts w:ascii="Times New Roman" w:eastAsia="Times New Roman" w:hAnsi="Times New Roman" w:cs="Times New Roman"/>
          <w:sz w:val="20"/>
          <w:szCs w:val="20"/>
          <w:lang w:eastAsia="ru-RU"/>
        </w:rPr>
        <w:t>55773</w:t>
      </w:r>
    </w:p>
    <w:p w:rsidR="00025783" w:rsidRDefault="00025783" w:rsidP="00025783"/>
    <w:p w:rsidR="005C2929" w:rsidRDefault="005C2929"/>
    <w:sectPr w:rsidR="005C2929" w:rsidSect="00482DC9">
      <w:pgSz w:w="11906" w:h="16838"/>
      <w:pgMar w:top="851" w:right="851" w:bottom="85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83"/>
    <w:rsid w:val="00025783"/>
    <w:rsid w:val="000F3FFE"/>
    <w:rsid w:val="005C2929"/>
    <w:rsid w:val="007019BF"/>
    <w:rsid w:val="00AC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199D"/>
  <w15:chartTrackingRefBased/>
  <w15:docId w15:val="{182D12E7-D249-4609-AA77-C2421523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640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3</cp:revision>
  <dcterms:created xsi:type="dcterms:W3CDTF">2026-07-01T11:47:00Z</dcterms:created>
  <dcterms:modified xsi:type="dcterms:W3CDTF">2026-07-02T10:21:00Z</dcterms:modified>
</cp:coreProperties>
</file>